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34486B" w:rsidTr="001C0760">
        <w:tc>
          <w:tcPr>
            <w:tcW w:w="2963" w:type="dxa"/>
            <w:shd w:val="clear" w:color="auto" w:fill="auto"/>
          </w:tcPr>
          <w:p w:rsidR="007A2E90" w:rsidRPr="0034486B" w:rsidRDefault="0034486B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3448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02.10.2020</w:t>
            </w:r>
            <w:bookmarkEnd w:id="0"/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34486B" w:rsidRDefault="00625221" w:rsidP="0034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48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C83F73" w:rsidRPr="003448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4486B" w:rsidRPr="003448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478-п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C1133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</w:t>
      </w:r>
      <w:r w:rsidR="005D54DA">
        <w:rPr>
          <w:color w:val="000000"/>
          <w:sz w:val="28"/>
          <w:szCs w:val="28"/>
        </w:rPr>
        <w:t>инистрации Саянского района от 28</w:t>
      </w:r>
      <w:r w:rsidR="002C1133">
        <w:rPr>
          <w:color w:val="000000"/>
          <w:sz w:val="28"/>
          <w:szCs w:val="28"/>
        </w:rPr>
        <w:t>.0</w:t>
      </w:r>
      <w:r w:rsidR="005D54DA">
        <w:rPr>
          <w:color w:val="000000"/>
          <w:sz w:val="28"/>
          <w:szCs w:val="28"/>
        </w:rPr>
        <w:t>3</w:t>
      </w:r>
      <w:r w:rsidR="002C1133">
        <w:rPr>
          <w:color w:val="000000"/>
          <w:sz w:val="28"/>
          <w:szCs w:val="28"/>
        </w:rPr>
        <w:t>.2020 № 14</w:t>
      </w:r>
      <w:r w:rsidR="005D54DA">
        <w:rPr>
          <w:color w:val="000000"/>
          <w:sz w:val="28"/>
          <w:szCs w:val="28"/>
        </w:rPr>
        <w:t>5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5D54DA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5D54DA">
        <w:rPr>
          <w:color w:val="000000"/>
          <w:sz w:val="28"/>
          <w:szCs w:val="28"/>
          <w:lang w:val="en-US"/>
        </w:rPr>
        <w:t>nCoV</w:t>
      </w:r>
      <w:proofErr w:type="spellEnd"/>
      <w:r w:rsidR="005D54DA">
        <w:rPr>
          <w:color w:val="000000"/>
          <w:sz w:val="28"/>
          <w:szCs w:val="28"/>
        </w:rPr>
        <w:t>, на территории Саянского района»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40F" w:rsidRPr="0008040F" w:rsidRDefault="0008040F" w:rsidP="0008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21.12.1994 № 68-ФЗ «О защите населения и территорий от чрезвычайных ситуаций природного и техногенного характера», Федеральным </w:t>
      </w:r>
      <w:hyperlink r:id="rId7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30.03.1999 № 52-ФЗ «О санитарно-эпидемиологическом благополучии населения», </w:t>
      </w:r>
      <w:hyperlink r:id="rId8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 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Красноярского края от 01.10.2020 № 256-уг «О внесении изменений в указ Губернатора Красноярского края от 27.03.2020 № 71-уг «О дополнительных мерах, направленных на предупреждение распространение коронавирусной инфекции, вызванной 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Красноярского края», </w:t>
      </w:r>
      <w:hyperlink r:id="rId9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90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края, </w:t>
      </w:r>
      <w:hyperlink r:id="rId10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 10.02.2000 № 9-631 «О защите населения и территории Красноярского края от чрезвычайных ситуаций природного и техногенного характера», учитывая методические </w:t>
      </w:r>
      <w:hyperlink r:id="rId11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  <w:proofErr w:type="gramEnd"/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 3.1.0178-20. 3.1. Профилактика инфекционных болезней. Методические рекомендации. </w:t>
      </w:r>
      <w:proofErr w:type="gram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 санитарным врачом Российской Федерации 08.05.2020, приказ </w:t>
      </w:r>
      <w:proofErr w:type="spell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08.07.2020 № 497 «О проведении спортивных мероприятий на территории Российской Федерации», </w:t>
      </w:r>
      <w:hyperlink r:id="rId12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14.05.2020 № ОМ-00-07/3471, 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письмо Управления Федеральной службы по надзору в сфере защиты прав потребителей и благополучия</w:t>
      </w:r>
      <w:proofErr w:type="gramEnd"/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человека по Красноярскому краю от 26.08.2020 № 24-00-17/02-11619-2020, постановление главного государственного санитарного врача по Красноярскому  краю от 03.06.2020 №12, от 10.09.2020 № 15, решение краевой комиссии по предупреждению и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 от 27.08.2020 № 84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от 11.09.2020 №91, </w:t>
      </w:r>
      <w:r w:rsidRPr="0008040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81 Устава Саянского муниципального района,</w:t>
      </w:r>
      <w:r w:rsidRPr="000804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C1133" w:rsidRDefault="002C1133" w:rsidP="00284CF9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35075">
        <w:rPr>
          <w:color w:val="000000"/>
          <w:sz w:val="28"/>
          <w:szCs w:val="28"/>
        </w:rPr>
        <w:t xml:space="preserve">1. </w:t>
      </w:r>
      <w:r w:rsidR="00C9242B">
        <w:rPr>
          <w:color w:val="000000"/>
          <w:sz w:val="28"/>
          <w:szCs w:val="28"/>
        </w:rPr>
        <w:t xml:space="preserve">Внести в постановление администрации Саянского района от </w:t>
      </w:r>
      <w:r w:rsidR="00A71DE1">
        <w:rPr>
          <w:color w:val="000000"/>
          <w:sz w:val="28"/>
          <w:szCs w:val="28"/>
        </w:rPr>
        <w:t>28</w:t>
      </w:r>
      <w:r w:rsidR="00C9242B">
        <w:rPr>
          <w:color w:val="000000"/>
          <w:sz w:val="28"/>
          <w:szCs w:val="28"/>
        </w:rPr>
        <w:t>.0</w:t>
      </w:r>
      <w:r w:rsidR="00A71DE1">
        <w:rPr>
          <w:color w:val="000000"/>
          <w:sz w:val="28"/>
          <w:szCs w:val="28"/>
        </w:rPr>
        <w:t>3</w:t>
      </w:r>
      <w:r w:rsidR="00C9242B">
        <w:rPr>
          <w:color w:val="000000"/>
          <w:sz w:val="28"/>
          <w:szCs w:val="28"/>
        </w:rPr>
        <w:t>.2020 № 14</w:t>
      </w:r>
      <w:r w:rsidR="00A71DE1">
        <w:rPr>
          <w:color w:val="000000"/>
          <w:sz w:val="28"/>
          <w:szCs w:val="28"/>
        </w:rPr>
        <w:t>5</w:t>
      </w:r>
      <w:r w:rsidR="00C9242B">
        <w:rPr>
          <w:color w:val="000000"/>
          <w:sz w:val="28"/>
          <w:szCs w:val="28"/>
        </w:rPr>
        <w:t>-п «</w:t>
      </w:r>
      <w:r w:rsidR="00A71DE1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A71DE1">
        <w:rPr>
          <w:color w:val="000000"/>
          <w:sz w:val="28"/>
          <w:szCs w:val="28"/>
          <w:lang w:val="en-US"/>
        </w:rPr>
        <w:t>nCoV</w:t>
      </w:r>
      <w:proofErr w:type="spellEnd"/>
      <w:r w:rsidR="00A71DE1">
        <w:rPr>
          <w:color w:val="000000"/>
          <w:sz w:val="28"/>
          <w:szCs w:val="28"/>
        </w:rPr>
        <w:t>, на территории Саянского района</w:t>
      </w:r>
      <w:r w:rsidR="00C9242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следующие изменения:</w:t>
      </w:r>
    </w:p>
    <w:p w:rsidR="00C9242B" w:rsidRDefault="00284CF9" w:rsidP="00284C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9242B" w:rsidRPr="0095559A">
        <w:rPr>
          <w:color w:val="000000"/>
          <w:sz w:val="28"/>
          <w:szCs w:val="28"/>
        </w:rPr>
        <w:t>преамбул</w:t>
      </w:r>
      <w:r>
        <w:rPr>
          <w:color w:val="000000"/>
          <w:sz w:val="28"/>
          <w:szCs w:val="28"/>
        </w:rPr>
        <w:t>е:</w:t>
      </w:r>
      <w:r w:rsidR="00C9242B">
        <w:rPr>
          <w:color w:val="000000"/>
          <w:sz w:val="28"/>
          <w:szCs w:val="28"/>
        </w:rPr>
        <w:t xml:space="preserve"> </w:t>
      </w:r>
    </w:p>
    <w:p w:rsidR="00284CF9" w:rsidRPr="00284CF9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F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>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>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08.05.2020,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84CF9" w:rsidRPr="00284CF9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CF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84CF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4CF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</w:t>
      </w:r>
      <w:hyperlink r:id="rId13" w:history="1">
        <w:r w:rsidRPr="00284C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СП 3.1/2.4.3598-20</w:t>
        </w:r>
      </w:hyperlink>
      <w:r w:rsidRPr="0028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Главного государственного санитарного врача Российской Федерации от 30.06.2020 N 16, методические </w:t>
      </w:r>
      <w:hyperlink r:id="rId14" w:history="1">
        <w:r w:rsidRPr="00284CF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рекомендации</w:t>
        </w:r>
      </w:hyperlink>
      <w:r w:rsidRPr="0028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>МР 3.1/2.4.0206-20. 3.1.</w:t>
      </w:r>
      <w:proofErr w:type="gramEnd"/>
      <w:r w:rsidRPr="00284CF9">
        <w:rPr>
          <w:rFonts w:ascii="Times New Roman" w:hAnsi="Times New Roman" w:cs="Times New Roman"/>
          <w:sz w:val="28"/>
          <w:szCs w:val="28"/>
        </w:rPr>
        <w:t xml:space="preserve"> Профилактика инфекционных болезней. 2.4. Гигиена детей и подростков. Рекомендации по профилактике новой коронавирусной инфекции (COVID-19) в профессиональных образовательных организациях.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 xml:space="preserve">, утвержденные Главным государственным санитарным врачом Российской Федерации 17.08.2020, письмо </w:t>
      </w:r>
      <w:proofErr w:type="spellStart"/>
      <w:r w:rsidRPr="00284CF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4CF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>;</w:t>
      </w:r>
    </w:p>
    <w:p w:rsidR="00284CF9" w:rsidRPr="00284CF9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F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>от 10.09.2020 N 24-00-17/02-12364-2020,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>от 10.09.2020 N 24-00-17/02-12364-2020, от 29.09.2020 N 24-00-17/02-13265-2020,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>;</w:t>
      </w:r>
    </w:p>
    <w:p w:rsidR="00284CF9" w:rsidRPr="00284CF9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F9">
        <w:rPr>
          <w:rFonts w:ascii="Times New Roman" w:hAnsi="Times New Roman" w:cs="Times New Roman"/>
          <w:sz w:val="28"/>
          <w:szCs w:val="28"/>
        </w:rPr>
        <w:lastRenderedPageBreak/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>от 11.09.2020 N 91,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>от 11.09.2020 N 91, от 30.09.2020 N 93,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>;</w:t>
      </w:r>
    </w:p>
    <w:p w:rsidR="00284CF9" w:rsidRPr="0008040F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 w:history="1">
        <w:r w:rsidRPr="0008040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0804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84CF9" w:rsidRPr="0008040F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08040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 третий</w:t>
        </w:r>
      </w:hyperlink>
      <w:r w:rsidRPr="00080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84CF9" w:rsidRPr="00284CF9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4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0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методических </w:t>
      </w:r>
      <w:hyperlink r:id="rId17" w:history="1">
        <w:r w:rsidRPr="0008040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рекомендаций</w:t>
        </w:r>
      </w:hyperlink>
      <w:r w:rsidRPr="00080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4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8040F">
        <w:rPr>
          <w:rFonts w:ascii="Times New Roman" w:hAnsi="Times New Roman" w:cs="Times New Roman"/>
          <w:color w:val="000000" w:themeColor="text1"/>
          <w:sz w:val="28"/>
          <w:szCs w:val="28"/>
        </w:rPr>
        <w:t>МР 3.</w:t>
      </w:r>
      <w:r w:rsidRPr="00284CF9">
        <w:rPr>
          <w:rFonts w:ascii="Times New Roman" w:hAnsi="Times New Roman" w:cs="Times New Roman"/>
          <w:sz w:val="28"/>
          <w:szCs w:val="28"/>
        </w:rPr>
        <w:t>1/2.4.0206-20. 3.1. Профилактика инфекционных болезней. 2.4. Гигиена детей и подростков. Рекомендации по профилактике новой коронавирусной инфекции (COVID-19) в профессиональных образовательных организациях.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4CF9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284CF9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Российской Федерации 17.08.2020;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F9">
        <w:rPr>
          <w:rFonts w:ascii="Times New Roman" w:hAnsi="Times New Roman" w:cs="Times New Roman"/>
          <w:sz w:val="28"/>
          <w:szCs w:val="28"/>
        </w:rPr>
        <w:t>;</w:t>
      </w:r>
    </w:p>
    <w:p w:rsidR="00284CF9" w:rsidRPr="00284CF9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8040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 2</w:t>
        </w:r>
      </w:hyperlink>
      <w:r w:rsidRPr="00080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</w:t>
      </w:r>
      <w:r w:rsidRPr="00284CF9">
        <w:rPr>
          <w:rFonts w:ascii="Times New Roman" w:hAnsi="Times New Roman" w:cs="Times New Roman"/>
          <w:sz w:val="28"/>
          <w:szCs w:val="28"/>
        </w:rPr>
        <w:t>ожить в следующей редакции:</w:t>
      </w:r>
    </w:p>
    <w:p w:rsidR="00284CF9" w:rsidRPr="00284CF9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CF9">
        <w:rPr>
          <w:rFonts w:ascii="Times New Roman" w:hAnsi="Times New Roman" w:cs="Times New Roman"/>
          <w:sz w:val="28"/>
          <w:szCs w:val="28"/>
        </w:rPr>
        <w:t>2. Приостановить до улучшения санитарно-эпидемиологической обстановки:</w:t>
      </w:r>
    </w:p>
    <w:p w:rsidR="00284CF9" w:rsidRPr="00284CF9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F9">
        <w:rPr>
          <w:rFonts w:ascii="Times New Roman" w:hAnsi="Times New Roman" w:cs="Times New Roman"/>
          <w:sz w:val="28"/>
          <w:szCs w:val="28"/>
        </w:rPr>
        <w:t>деятельность ночных клубов (дискотек) и иных аналогичных объектов;</w:t>
      </w:r>
    </w:p>
    <w:p w:rsidR="00284CF9" w:rsidRPr="00284CF9" w:rsidRDefault="00284CF9" w:rsidP="00284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F9">
        <w:rPr>
          <w:rFonts w:ascii="Times New Roman" w:hAnsi="Times New Roman" w:cs="Times New Roman"/>
          <w:sz w:val="28"/>
          <w:szCs w:val="28"/>
        </w:rPr>
        <w:t xml:space="preserve">проведение на территории Красноярского края массовых мероприятий, за исключением мероприятий, указанных в пункте 1.9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2F32" w:rsidRPr="00B86DA2" w:rsidRDefault="00C9242B" w:rsidP="00284CF9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F9">
        <w:rPr>
          <w:sz w:val="28"/>
          <w:szCs w:val="28"/>
        </w:rPr>
        <w:t>2</w:t>
      </w:r>
      <w:r w:rsidR="0074422D">
        <w:rPr>
          <w:sz w:val="28"/>
          <w:szCs w:val="28"/>
        </w:rPr>
        <w:t xml:space="preserve">. </w:t>
      </w:r>
      <w:r w:rsidR="00342F32" w:rsidRPr="00B86DA2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sz w:val="28"/>
          <w:szCs w:val="28"/>
          <w:lang w:val="en-US"/>
        </w:rPr>
        <w:t>www</w:t>
      </w:r>
      <w:r w:rsidR="00342F32" w:rsidRPr="00B86DA2">
        <w:rPr>
          <w:sz w:val="28"/>
          <w:szCs w:val="28"/>
        </w:rPr>
        <w:t>.</w:t>
      </w:r>
      <w:proofErr w:type="spellStart"/>
      <w:r w:rsidR="00342F32" w:rsidRPr="00B86DA2">
        <w:rPr>
          <w:sz w:val="28"/>
          <w:szCs w:val="28"/>
          <w:lang w:val="en-US"/>
        </w:rPr>
        <w:t>adm</w:t>
      </w:r>
      <w:proofErr w:type="spellEnd"/>
      <w:r w:rsidR="00342F32" w:rsidRPr="00B86DA2">
        <w:rPr>
          <w:sz w:val="28"/>
          <w:szCs w:val="28"/>
        </w:rPr>
        <w:t>-</w:t>
      </w:r>
      <w:proofErr w:type="spellStart"/>
      <w:r w:rsidR="00342F32" w:rsidRPr="00B86DA2">
        <w:rPr>
          <w:sz w:val="28"/>
          <w:szCs w:val="28"/>
          <w:lang w:val="en-US"/>
        </w:rPr>
        <w:t>sayany</w:t>
      </w:r>
      <w:proofErr w:type="spellEnd"/>
      <w:r w:rsidR="00342F32" w:rsidRPr="00B86DA2">
        <w:rPr>
          <w:sz w:val="28"/>
          <w:szCs w:val="28"/>
        </w:rPr>
        <w:t>.</w:t>
      </w:r>
      <w:proofErr w:type="spellStart"/>
      <w:r w:rsidR="00342F32" w:rsidRPr="00B86DA2">
        <w:rPr>
          <w:sz w:val="28"/>
          <w:szCs w:val="28"/>
          <w:lang w:val="en-US"/>
        </w:rPr>
        <w:t>ru</w:t>
      </w:r>
      <w:proofErr w:type="spellEnd"/>
      <w:r w:rsidR="00342F32" w:rsidRPr="00B86DA2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284CF9" w:rsidP="00284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74422D">
        <w:rPr>
          <w:rFonts w:ascii="Times New Roman" w:hAnsi="Times New Roman" w:cs="Times New Roman"/>
          <w:sz w:val="28"/>
          <w:szCs w:val="28"/>
        </w:rPr>
        <w:t xml:space="preserve"> 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CF9" w:rsidRPr="00284CF9" w:rsidRDefault="00284CF9" w:rsidP="00284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F9">
        <w:rPr>
          <w:rFonts w:ascii="Times New Roman" w:hAnsi="Times New Roman" w:cs="Times New Roman"/>
          <w:sz w:val="28"/>
          <w:szCs w:val="28"/>
        </w:rPr>
        <w:t xml:space="preserve">Первый заместитель главы Саянского района – </w:t>
      </w:r>
    </w:p>
    <w:p w:rsidR="00284CF9" w:rsidRPr="00284CF9" w:rsidRDefault="00284CF9" w:rsidP="00284CF9">
      <w:pPr>
        <w:tabs>
          <w:tab w:val="left" w:pos="65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CF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84CF9">
        <w:rPr>
          <w:rFonts w:ascii="Times New Roman" w:hAnsi="Times New Roman" w:cs="Times New Roman"/>
          <w:sz w:val="28"/>
          <w:szCs w:val="28"/>
        </w:rPr>
        <w:t xml:space="preserve"> полномочия главы района</w:t>
      </w:r>
      <w:r w:rsidRPr="00284CF9">
        <w:rPr>
          <w:rFonts w:ascii="Times New Roman" w:hAnsi="Times New Roman" w:cs="Times New Roman"/>
          <w:sz w:val="28"/>
          <w:szCs w:val="28"/>
        </w:rPr>
        <w:tab/>
        <w:t xml:space="preserve">        В.А. Чудаков</w:t>
      </w: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F4F" w:rsidRDefault="00182F4F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82F4F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C"/>
    <w:rsid w:val="00005B5A"/>
    <w:rsid w:val="0008040F"/>
    <w:rsid w:val="000D2E34"/>
    <w:rsid w:val="000F69C1"/>
    <w:rsid w:val="00110338"/>
    <w:rsid w:val="001607D9"/>
    <w:rsid w:val="00170A82"/>
    <w:rsid w:val="00182F4F"/>
    <w:rsid w:val="0019796E"/>
    <w:rsid w:val="001C030C"/>
    <w:rsid w:val="001C39DB"/>
    <w:rsid w:val="00221C25"/>
    <w:rsid w:val="00284CF9"/>
    <w:rsid w:val="00285BE7"/>
    <w:rsid w:val="00290978"/>
    <w:rsid w:val="002C1133"/>
    <w:rsid w:val="002D4D0A"/>
    <w:rsid w:val="00305AA1"/>
    <w:rsid w:val="00323156"/>
    <w:rsid w:val="0034195E"/>
    <w:rsid w:val="00342F32"/>
    <w:rsid w:val="0034486B"/>
    <w:rsid w:val="003C405E"/>
    <w:rsid w:val="00400818"/>
    <w:rsid w:val="00423618"/>
    <w:rsid w:val="00435E92"/>
    <w:rsid w:val="00496241"/>
    <w:rsid w:val="004A4306"/>
    <w:rsid w:val="005655AC"/>
    <w:rsid w:val="005D54DA"/>
    <w:rsid w:val="00625221"/>
    <w:rsid w:val="00642AE2"/>
    <w:rsid w:val="00663242"/>
    <w:rsid w:val="006B1FDF"/>
    <w:rsid w:val="006C7FF0"/>
    <w:rsid w:val="006E0FE0"/>
    <w:rsid w:val="006E6C60"/>
    <w:rsid w:val="00701A97"/>
    <w:rsid w:val="00701B7A"/>
    <w:rsid w:val="0070312C"/>
    <w:rsid w:val="00712CC4"/>
    <w:rsid w:val="0074422D"/>
    <w:rsid w:val="007518FC"/>
    <w:rsid w:val="007666EB"/>
    <w:rsid w:val="007761D4"/>
    <w:rsid w:val="00776B54"/>
    <w:rsid w:val="00797468"/>
    <w:rsid w:val="007A2E90"/>
    <w:rsid w:val="007B6A9C"/>
    <w:rsid w:val="007D30E9"/>
    <w:rsid w:val="00804786"/>
    <w:rsid w:val="008056C8"/>
    <w:rsid w:val="00834B59"/>
    <w:rsid w:val="008F2C1C"/>
    <w:rsid w:val="009149BC"/>
    <w:rsid w:val="009263D1"/>
    <w:rsid w:val="0094591F"/>
    <w:rsid w:val="009B5B3F"/>
    <w:rsid w:val="00A108A1"/>
    <w:rsid w:val="00A71DE1"/>
    <w:rsid w:val="00A81C55"/>
    <w:rsid w:val="00A83D23"/>
    <w:rsid w:val="00AF1120"/>
    <w:rsid w:val="00B44E4A"/>
    <w:rsid w:val="00B47BB1"/>
    <w:rsid w:val="00B71CD8"/>
    <w:rsid w:val="00B86DA2"/>
    <w:rsid w:val="00BB3CDB"/>
    <w:rsid w:val="00C806B4"/>
    <w:rsid w:val="00C83F73"/>
    <w:rsid w:val="00C86CC2"/>
    <w:rsid w:val="00C87DF3"/>
    <w:rsid w:val="00C9242B"/>
    <w:rsid w:val="00CE111E"/>
    <w:rsid w:val="00CE538E"/>
    <w:rsid w:val="00D92773"/>
    <w:rsid w:val="00DE10FD"/>
    <w:rsid w:val="00DF5B9C"/>
    <w:rsid w:val="00E51376"/>
    <w:rsid w:val="00E56A89"/>
    <w:rsid w:val="00E70D9B"/>
    <w:rsid w:val="00EC40AA"/>
    <w:rsid w:val="00ED045F"/>
    <w:rsid w:val="00EF6B3A"/>
    <w:rsid w:val="00F35075"/>
    <w:rsid w:val="00F75C81"/>
    <w:rsid w:val="00F8504A"/>
    <w:rsid w:val="00F86041"/>
    <w:rsid w:val="00FD6ED7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A33B6E6D32776799E5B9CBAE053835AD77A4CCFB6579783663258EA48E7118BFBF1176A12431FFC15F1044EED5D11Bl9M" TargetMode="External"/><Relationship Id="rId13" Type="http://schemas.openxmlformats.org/officeDocument/2006/relationships/hyperlink" Target="https://login.consultant.ru/link/?rnd=B5163CD3407B9CFA5D38483F3D5487DB&amp;req=doc&amp;base=RZR&amp;n=356440&amp;dst=100013&amp;fld=134&amp;REFFIELD=134&amp;REFDST=100010&amp;REFDOC=253940&amp;REFBASE=RLAW123&amp;stat=refcode%3D16876%3Bdstident%3D100013%3Bindex%3D17&amp;date=02.10.2020" TargetMode="External"/><Relationship Id="rId18" Type="http://schemas.openxmlformats.org/officeDocument/2006/relationships/hyperlink" Target="https://login.consultant.ru/link/?rnd=B5163CD3407B9CFA5D38483F3D5487DB&amp;req=doc&amp;base=RLAW123&amp;n=252660&amp;dst=100761&amp;fld=134&amp;REFFIELD=134&amp;REFDST=100016&amp;REFDOC=253940&amp;REFBASE=RLAW123&amp;stat=refcode%3D10679%3Bdstident%3D100761%3Bindex%3D23&amp;date=02.10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12" Type="http://schemas.openxmlformats.org/officeDocument/2006/relationships/hyperlink" Target="consultantplus://offline/ref=DCE261D54FBF41E479D4A0D19DB81DC85953F5C695C7A2FC5AFAB668C62DAC3410970836F13C1E723877137190l641C" TargetMode="External"/><Relationship Id="rId17" Type="http://schemas.openxmlformats.org/officeDocument/2006/relationships/hyperlink" Target="https://login.consultant.ru/link/?rnd=B5163CD3407B9CFA5D38483F3D5487DB&amp;req=doc&amp;base=RZR&amp;n=360213&amp;dst=100006&amp;fld=134&amp;REFFIELD=134&amp;REFDST=100015&amp;REFDOC=253940&amp;REFBASE=RLAW123&amp;stat=refcode%3D16876%3Bdstident%3D100006%3Bindex%3D22&amp;date=02.10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5163CD3407B9CFA5D38483F3D5487DB&amp;req=doc&amp;base=RLAW123&amp;n=252660&amp;dst=100708&amp;fld=134&amp;REFFIELD=134&amp;REFDST=100014&amp;REFDOC=253940&amp;REFBASE=RLAW123&amp;stat=refcode%3D10679%3Bdstident%3D100708%3Bindex%3D21&amp;date=02.10.20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C16D3A0503757547DA33B6E6D32776798EEBAC8AD053835AD77A4CCFB65797836632385F0DF354AB9EB492CF42F2FF4DF5D11l6M" TargetMode="External"/><Relationship Id="rId11" Type="http://schemas.openxmlformats.org/officeDocument/2006/relationships/hyperlink" Target="consultantplus://offline/ref=44E9298BF81B267F84BFC43EC19451A8908F3B63C6AA487954E55CE4E676B619D37235F2D8097D2E268C24C087CF4228A67FAE7D7B932C1ClAu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5163CD3407B9CFA5D38483F3D5487DB&amp;req=doc&amp;base=RLAW123&amp;n=252660&amp;dst=100741&amp;fld=134&amp;REFFIELD=134&amp;REFDST=100013&amp;REFDOC=253940&amp;REFBASE=RLAW123&amp;stat=refcode%3D10679%3Bdstident%3D100741%3Bindex%3D20&amp;date=02.10.2020" TargetMode="External"/><Relationship Id="rId10" Type="http://schemas.openxmlformats.org/officeDocument/2006/relationships/hyperlink" Target="consultantplus://offline/ref=55CC16D3A0503757547DBD3678016D786797B9B5CAA90D6D60FF71F393AB632C38766570CDE083701FB4E84637FF7D60B28A521653F2D5D5A7B4BC501Dl8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C16D3A0503757547DBD3678016D786797B9B5CAAE0A6669FA71F393AB632C38766570CDE083701FB4EF4537FF7D60B28A521653F2D5D5A7B4BC501Dl8M" TargetMode="External"/><Relationship Id="rId14" Type="http://schemas.openxmlformats.org/officeDocument/2006/relationships/hyperlink" Target="https://login.consultant.ru/link/?rnd=B5163CD3407B9CFA5D38483F3D5487DB&amp;req=doc&amp;base=RZR&amp;n=360213&amp;dst=100006&amp;fld=134&amp;REFFIELD=134&amp;REFDST=100010&amp;REFDOC=253940&amp;REFBASE=RLAW123&amp;stat=refcode%3D16876%3Bdstident%3D100006%3Bindex%3D17&amp;date=02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org-pravo</cp:lastModifiedBy>
  <cp:revision>2</cp:revision>
  <cp:lastPrinted>2020-10-02T04:10:00Z</cp:lastPrinted>
  <dcterms:created xsi:type="dcterms:W3CDTF">2020-10-02T07:10:00Z</dcterms:created>
  <dcterms:modified xsi:type="dcterms:W3CDTF">2020-10-02T07:10:00Z</dcterms:modified>
</cp:coreProperties>
</file>